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114a78b" w14:textId="114a78b">
      <w:pPr>
        <w15:collapsed w:val="false"/>
      </w:pPr>
      <w:bookmarkStart w:name="_GoBack" w:id="0"/>
      <w:bookmarkEnd w:id="0"/>
      <w:r w:rsidRPr="00540834">
        <w:t>REPUBLIKA HRVATSKA</w:t>
      </w:r>
    </w:p>
    <w:p w:rsidR="00A82499" w:rsidP="00A82499" w:rsidRDefault="00A82499">
      <w:r w:rsidRPr="00540834">
        <w:t>TRGOVAČKI SUD U PAZINU</w:t>
      </w:r>
    </w:p>
    <w:p w:rsidRPr="00540834" w:rsidR="006A2C27" w:rsidP="00A82499" w:rsidRDefault="006A2C27"/>
    <w:p w:rsidRPr="00540834" w:rsidR="00A82499" w:rsidP="00A82499" w:rsidRDefault="00A82499">
      <w:pPr>
        <w:jc w:val="right"/>
      </w:pPr>
      <w:r w:rsidRPr="00540834">
        <w:tab/>
      </w:r>
      <w:r w:rsidRPr="00540834">
        <w:tab/>
        <w:t xml:space="preserve">                                   4 St-</w:t>
      </w:r>
      <w:r w:rsidR="00E449CF">
        <w:t>117/2019-</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3F4070">
        <w:t>8</w:t>
      </w:r>
      <w:r w:rsidRPr="00540834">
        <w:t xml:space="preserve">. </w:t>
      </w:r>
      <w:r w:rsidR="003F4070">
        <w:t>lipnja</w:t>
      </w:r>
      <w:r w:rsidR="00E449CF">
        <w:t xml:space="preserve"> </w:t>
      </w:r>
      <w:r w:rsidRPr="00540834">
        <w:t>20</w:t>
      </w:r>
      <w:r w:rsidR="001A3B5B">
        <w:t>20</w:t>
      </w:r>
      <w:r w:rsidRPr="00540834">
        <w:t xml:space="preserve">. godine u </w:t>
      </w:r>
      <w:r w:rsidR="003F4070">
        <w:t>10:00</w:t>
      </w:r>
      <w:r w:rsidRPr="00540834">
        <w:t xml:space="preserve"> sati na Trgovačkom sudu u Pazinu, </w:t>
      </w:r>
    </w:p>
    <w:p w:rsidRPr="00540834" w:rsidR="00A82499" w:rsidP="00A82499" w:rsidRDefault="00A82499">
      <w:pPr>
        <w:jc w:val="center"/>
      </w:pPr>
      <w:r w:rsidRPr="00540834">
        <w:t xml:space="preserve">u stečajnom postupku nad stečajnim dužnikom </w:t>
      </w:r>
    </w:p>
    <w:p w:rsidR="00E449CF" w:rsidP="00A82499" w:rsidRDefault="00E449CF">
      <w:pPr>
        <w:jc w:val="center"/>
      </w:pPr>
      <w:r>
        <w:t xml:space="preserve">ULJANIK STROJOGRADNJA DIESEL d.d. "u stečaju", Pula, </w:t>
      </w:r>
    </w:p>
    <w:p w:rsidR="00E203AC" w:rsidP="00A82499" w:rsidRDefault="00E449CF">
      <w:pPr>
        <w:jc w:val="center"/>
      </w:pPr>
      <w:r>
        <w:t>Flaciusova 1, OIB: 35951488983</w:t>
      </w:r>
    </w:p>
    <w:p w:rsidRPr="00540834" w:rsidR="006A2C27" w:rsidP="00DF240A" w:rsidRDefault="006A2C27"/>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E449CF">
        <w:t>Ana Glavan Dukić</w:t>
      </w:r>
    </w:p>
    <w:p w:rsidRPr="00540834" w:rsidR="006A2C27" w:rsidP="00A82499" w:rsidRDefault="006A2C27">
      <w:pPr>
        <w:jc w:val="both"/>
      </w:pPr>
    </w:p>
    <w:p w:rsidRPr="00540834" w:rsidR="00A82499" w:rsidP="00A82499" w:rsidRDefault="00A82499">
      <w:pPr>
        <w:jc w:val="center"/>
      </w:pPr>
      <w:r w:rsidRPr="00540834">
        <w:t xml:space="preserve">Početak u </w:t>
      </w:r>
      <w:r w:rsidR="003F4070">
        <w:t>10:00</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današnju skupštinu vjerovnika pristupili:</w:t>
      </w:r>
    </w:p>
    <w:p w:rsidR="00B02E4F" w:rsidP="00B02E4F" w:rsidRDefault="00064499">
      <w:pPr>
        <w:ind w:firstLine="708"/>
        <w:jc w:val="both"/>
      </w:pPr>
      <w:r>
        <w:t>1</w:t>
      </w:r>
      <w:r w:rsidR="00B02E4F">
        <w:t>/ za ULJAN</w:t>
      </w:r>
      <w:r>
        <w:t>IK d.d. u stečaju pun. Ines Mande</w:t>
      </w:r>
      <w:r w:rsidR="00B02E4F">
        <w:t xml:space="preserve">kić, </w:t>
      </w:r>
      <w:r>
        <w:t>sa utvrđenom tražbinom u iznosu od  181.114.565,64 kn</w:t>
      </w:r>
    </w:p>
    <w:p w:rsidR="00B02E4F" w:rsidP="00B02E4F" w:rsidRDefault="00064499">
      <w:pPr>
        <w:ind w:firstLine="708"/>
        <w:jc w:val="both"/>
      </w:pPr>
      <w:r>
        <w:t>2</w:t>
      </w:r>
      <w:r w:rsidR="00B02E4F">
        <w:t xml:space="preserve">/ </w:t>
      </w:r>
      <w:r w:rsidR="005F2234">
        <w:t>Za CERP – pun. Lucija Lovrek Pavelić, sa utvrđenom tražbinom u iznosu od 8.229.526,19 kn</w:t>
      </w:r>
    </w:p>
    <w:p w:rsidR="005F2234" w:rsidP="00B02E4F" w:rsidRDefault="005F2234">
      <w:pPr>
        <w:ind w:firstLine="708"/>
        <w:jc w:val="both"/>
      </w:pPr>
      <w:r>
        <w:t>3/ ZA Hrvatske šume d.d. – pun. Tomić Zoran i Filip Tomić, odvj. vježbenik, sa utvrđenom tražbinom u iznosu od 798.035,91 kn</w:t>
      </w:r>
    </w:p>
    <w:p w:rsidR="005F2234" w:rsidP="00B02E4F" w:rsidRDefault="005F2234">
      <w:pPr>
        <w:ind w:firstLine="708"/>
        <w:jc w:val="both"/>
      </w:pPr>
      <w:r>
        <w:t>4/ za RH – Željko Perčinlić sa utvrđenom tražbinom u iznosu od 2.327.627,40 kn</w:t>
      </w:r>
    </w:p>
    <w:p w:rsidR="005F2234" w:rsidP="00B02E4F" w:rsidRDefault="005F2234">
      <w:pPr>
        <w:ind w:firstLine="708"/>
        <w:jc w:val="both"/>
      </w:pPr>
      <w:r>
        <w:t xml:space="preserve">5/ za vjerovnike </w:t>
      </w:r>
      <w:r w:rsidRPr="00FC70E4">
        <w:t xml:space="preserve">Gašparac Anton, Nada Reljić, Boško Prkačin, Željko Leoni, Želimir Brmalj, Luciana Svetinu, Bruno Trtan, Mladen pavletić- SA </w:t>
      </w:r>
      <w:r>
        <w:t>utvrđenom tražbinom u iznosu od 282.842,65 kn (tražbina Antona Gašparca) - odvjetnik Nikola Vaić</w:t>
      </w:r>
    </w:p>
    <w:p w:rsidR="005F2234" w:rsidP="00B02E4F" w:rsidRDefault="005F2234">
      <w:pPr>
        <w:ind w:firstLine="708"/>
        <w:jc w:val="both"/>
      </w:pPr>
      <w:r>
        <w:t xml:space="preserve">6/ Siniša Majstorović, sa utvrđenom tražbinom u iznosu od 74.096,61 kn, </w:t>
      </w:r>
    </w:p>
    <w:p w:rsidR="005F2234" w:rsidP="00B02E4F" w:rsidRDefault="005F2234">
      <w:pPr>
        <w:ind w:firstLine="708"/>
        <w:jc w:val="both"/>
      </w:pPr>
      <w:r>
        <w:t>7/ Nasko Makarević,</w:t>
      </w:r>
      <w:r w:rsidRPr="00064499">
        <w:t xml:space="preserve"> </w:t>
      </w:r>
      <w:r>
        <w:t>sa utvrđenom tražbinom u iznosu od 55.534,61 kn</w:t>
      </w:r>
    </w:p>
    <w:p w:rsidR="005F2234" w:rsidP="00B02E4F" w:rsidRDefault="00731D0F">
      <w:pPr>
        <w:ind w:firstLine="708"/>
        <w:jc w:val="both"/>
      </w:pPr>
      <w:r>
        <w:t>8/ Siljan Sandro</w:t>
      </w:r>
      <w:r w:rsidR="005F2234">
        <w:t xml:space="preserve">, sa utvrđenom tražbinom </w:t>
      </w:r>
      <w:r>
        <w:t>u iznosu od 230.305,20 kn</w:t>
      </w:r>
    </w:p>
    <w:p w:rsidR="00731D0F" w:rsidP="00B02E4F" w:rsidRDefault="00731D0F">
      <w:pPr>
        <w:ind w:firstLine="708"/>
        <w:jc w:val="both"/>
      </w:pPr>
      <w:r>
        <w:t>9/ za PLINARU d.o.o. Jasna Kučević, sa utvrđenom tražbinom u iznosu od 18.690,50 kn</w:t>
      </w:r>
    </w:p>
    <w:p w:rsidR="00731D0F" w:rsidP="00B02E4F" w:rsidRDefault="00731D0F">
      <w:pPr>
        <w:ind w:firstLine="708"/>
        <w:jc w:val="both"/>
      </w:pPr>
      <w:r>
        <w:t>10/ Milko Mihovilović za BENE TRADE d.o.o. (nema tražbine)</w:t>
      </w:r>
      <w:r w:rsidR="003D7E86">
        <w:t xml:space="preserve"> i za BENE TRADE s.r.o. sa utvrđenom tražbinom u iznosu od 2.345.431,19 kn</w:t>
      </w:r>
    </w:p>
    <w:p w:rsidR="005F2234" w:rsidP="00B02E4F" w:rsidRDefault="005F2234">
      <w:pPr>
        <w:ind w:firstLine="708"/>
        <w:jc w:val="both"/>
      </w:pPr>
    </w:p>
    <w:p w:rsidR="00731D0F" w:rsidP="00B02E4F" w:rsidRDefault="00064499">
      <w:pPr>
        <w:jc w:val="both"/>
      </w:pPr>
      <w:r>
        <w:tab/>
      </w:r>
      <w:r w:rsidR="00731D0F">
        <w:t xml:space="preserve">Utvrđuje se da je kao javnost nazočna Vedrana Kliman. </w:t>
      </w:r>
    </w:p>
    <w:p w:rsidR="00731D0F" w:rsidP="00B02E4F" w:rsidRDefault="00731D0F">
      <w:pPr>
        <w:jc w:val="both"/>
      </w:pPr>
    </w:p>
    <w:p w:rsidR="00064499" w:rsidP="00731D0F" w:rsidRDefault="00731D0F">
      <w:pPr>
        <w:ind w:firstLine="708"/>
        <w:jc w:val="both"/>
      </w:pPr>
      <w:r>
        <w:t>Utvrđuje se da je na skupštini nazočna Tamara Vejnović Rovis</w:t>
      </w:r>
      <w:r w:rsidR="00780D8A">
        <w:t>, radi provedbe stručne prakse</w:t>
      </w:r>
      <w:r>
        <w:t xml:space="preserve">. </w:t>
      </w:r>
      <w:r w:rsidR="00064499">
        <w:t xml:space="preserve"> </w:t>
      </w:r>
    </w:p>
    <w:p w:rsidR="00B02E4F" w:rsidP="00B02E4F" w:rsidRDefault="00B02E4F">
      <w:pPr>
        <w:jc w:val="both"/>
      </w:pPr>
    </w:p>
    <w:p w:rsidRPr="00A505A2" w:rsidR="00E449CF" w:rsidP="00E203AC" w:rsidRDefault="00E449CF">
      <w:pPr>
        <w:ind w:firstLine="708"/>
        <w:jc w:val="both"/>
      </w:pPr>
      <w:r w:rsidRPr="00A505A2">
        <w:t xml:space="preserve">Utvrđuje se da je stečajna upraviteljica </w:t>
      </w:r>
      <w:r w:rsidRPr="00A505A2" w:rsidR="003F4070">
        <w:t>13</w:t>
      </w:r>
      <w:r w:rsidRPr="00A505A2">
        <w:t xml:space="preserve">. </w:t>
      </w:r>
      <w:r w:rsidRPr="00A505A2" w:rsidR="003F4070">
        <w:t>svibnja</w:t>
      </w:r>
      <w:r w:rsidRPr="00A505A2" w:rsidR="001A3B5B">
        <w:t xml:space="preserve"> </w:t>
      </w:r>
      <w:r w:rsidRPr="00A505A2">
        <w:t>20</w:t>
      </w:r>
      <w:r w:rsidRPr="00A505A2" w:rsidR="001A3B5B">
        <w:t>20</w:t>
      </w:r>
      <w:r w:rsidRPr="00A505A2">
        <w:t xml:space="preserve">. dostavila </w:t>
      </w:r>
      <w:r w:rsidRPr="00A505A2" w:rsidR="001A3B5B">
        <w:t xml:space="preserve">prijedlog za sazivanje skupštine vjerovnika te dopunu prijedloga </w:t>
      </w:r>
      <w:r w:rsidRPr="00A505A2" w:rsidR="003F4070">
        <w:t>2</w:t>
      </w:r>
      <w:r w:rsidRPr="00A505A2" w:rsidR="001A3B5B">
        <w:t xml:space="preserve">. </w:t>
      </w:r>
      <w:r w:rsidRPr="00A505A2" w:rsidR="003F4070">
        <w:t>lipnja</w:t>
      </w:r>
      <w:r w:rsidRPr="00A505A2" w:rsidR="001A3B5B">
        <w:t xml:space="preserve"> 2020., koji je </w:t>
      </w:r>
      <w:r w:rsidRPr="00A505A2" w:rsidR="00A505A2">
        <w:t>2</w:t>
      </w:r>
      <w:r w:rsidRPr="00A505A2" w:rsidR="001A3B5B">
        <w:t xml:space="preserve">. </w:t>
      </w:r>
      <w:r w:rsidRPr="00A505A2" w:rsidR="00A505A2">
        <w:t>lipnja</w:t>
      </w:r>
      <w:r w:rsidRPr="00A505A2" w:rsidR="001A3B5B">
        <w:t xml:space="preserve"> 2020. objavljen na e oglasnoj ploči suda. </w:t>
      </w:r>
    </w:p>
    <w:p w:rsidR="00E449CF" w:rsidP="00E203AC" w:rsidRDefault="00E449CF">
      <w:pPr>
        <w:ind w:firstLine="708"/>
        <w:jc w:val="both"/>
      </w:pPr>
    </w:p>
    <w:p w:rsidR="00981BCE" w:rsidP="00E203AC" w:rsidRDefault="00981BCE">
      <w:pPr>
        <w:ind w:firstLine="708"/>
        <w:jc w:val="both"/>
      </w:pPr>
    </w:p>
    <w:p w:rsidR="00DF240A" w:rsidP="00E203AC" w:rsidRDefault="00DF240A">
      <w:pPr>
        <w:ind w:firstLine="708"/>
        <w:jc w:val="both"/>
      </w:pPr>
    </w:p>
    <w:p w:rsidR="00E449CF" w:rsidP="00E449CF" w:rsidRDefault="00E449CF">
      <w:pPr>
        <w:ind w:firstLine="708"/>
        <w:jc w:val="both"/>
      </w:pPr>
      <w:r>
        <w:lastRenderedPageBreak/>
        <w:t xml:space="preserve">Stečajna sutkinja izlaže dnevni red današnje skupštine vjerovnika: </w:t>
      </w:r>
    </w:p>
    <w:p w:rsidR="003F4070" w:rsidP="003F4070" w:rsidRDefault="003F4070">
      <w:pPr>
        <w:ind w:firstLine="708"/>
        <w:jc w:val="both"/>
      </w:pPr>
      <w:r>
        <w:t>1/ donošenje odluke o načinu prodaje imovine stečajnog dužnika,</w:t>
      </w:r>
    </w:p>
    <w:p w:rsidR="003F4070" w:rsidP="003F4070" w:rsidRDefault="003F4070">
      <w:pPr>
        <w:ind w:firstLine="708"/>
        <w:jc w:val="both"/>
      </w:pPr>
      <w:r>
        <w:t>2/ utvrđivanje vrijednosti imovine stečajnog dužnika,</w:t>
      </w:r>
    </w:p>
    <w:p w:rsidR="003F4070" w:rsidP="003F4070" w:rsidRDefault="003F4070">
      <w:pPr>
        <w:ind w:left="708"/>
        <w:jc w:val="both"/>
      </w:pPr>
      <w:r>
        <w:t>3/ odlučivanje o prijedlogu Bene Trade s.r.o. od 20. listopada 2019. (objavljen na e oglasnoj ploči dana 25. listopada 2019.),</w:t>
      </w:r>
    </w:p>
    <w:p w:rsidR="003F4070" w:rsidP="003F4070" w:rsidRDefault="003F4070">
      <w:pPr>
        <w:ind w:left="708"/>
        <w:jc w:val="both"/>
      </w:pPr>
      <w:r>
        <w:t>4/ odlučivanje o prijedlogu Plinare d.o.o. od 14. studenog 2019. (objavljen na e oglasnoj dana 20. studenog 2019.),</w:t>
      </w:r>
    </w:p>
    <w:p w:rsidR="003F4070" w:rsidP="003F4070" w:rsidRDefault="003F4070">
      <w:pPr>
        <w:ind w:left="708"/>
        <w:jc w:val="both"/>
      </w:pPr>
      <w:r>
        <w:t>5/ davanje suglasnosti stečajnom upravitelju da sa trgovačkim društvom Bene Trade d.o.o. sklopi ugovor o zakupu motornog vozila marke Ford Mondeo Business na rok duži od 6 mjeseci, odnosno najduže do prodaje tog vozila u stečajnom postupku,</w:t>
      </w:r>
    </w:p>
    <w:p w:rsidR="00981BCE" w:rsidP="003F4070" w:rsidRDefault="003F4070">
      <w:pPr>
        <w:ind w:left="708"/>
        <w:jc w:val="both"/>
      </w:pPr>
      <w:r>
        <w:t>6/ odlučivanje o najmu ili prodaji dizalica trgovačkom društvu ITAQUA navedenih u podnesku od 18. listopada 2019. (objavljen na e oglasnoj ploči dana 21. listopada 2019.),</w:t>
      </w:r>
    </w:p>
    <w:p w:rsidR="003F4070" w:rsidP="003F4070" w:rsidRDefault="003F4070">
      <w:pPr>
        <w:pStyle w:val="Default"/>
      </w:pPr>
      <w:r>
        <w:tab/>
        <w:t xml:space="preserve">7/  donošenje odluke o predloženoj nagodbi Dragana Brkljače, </w:t>
      </w:r>
    </w:p>
    <w:p w:rsidR="003F4070" w:rsidP="003F4070" w:rsidRDefault="003F4070">
      <w:pPr>
        <w:ind w:left="708"/>
        <w:jc w:val="both"/>
        <w:rPr>
          <w:sz w:val="23"/>
          <w:szCs w:val="23"/>
        </w:rPr>
      </w:pPr>
      <w:r>
        <w:rPr>
          <w:sz w:val="23"/>
          <w:szCs w:val="23"/>
        </w:rPr>
        <w:t>8/ donošenje odluke o ponudi trgovačkog društva ITAQUA za kupnju dizalica,</w:t>
      </w:r>
    </w:p>
    <w:p w:rsidR="003F4070" w:rsidP="003F4070" w:rsidRDefault="003F4070">
      <w:pPr>
        <w:ind w:left="708"/>
        <w:jc w:val="both"/>
      </w:pPr>
      <w:r>
        <w:rPr>
          <w:sz w:val="23"/>
          <w:szCs w:val="23"/>
        </w:rPr>
        <w:t xml:space="preserve">9/ razno. </w:t>
      </w:r>
    </w:p>
    <w:p w:rsidR="001A3B5B" w:rsidP="00E203AC" w:rsidRDefault="001A3B5B">
      <w:pPr>
        <w:ind w:firstLine="708"/>
        <w:jc w:val="both"/>
      </w:pPr>
    </w:p>
    <w:p w:rsidR="001A3B5B" w:rsidP="00E203AC" w:rsidRDefault="00287C76">
      <w:pPr>
        <w:ind w:firstLine="708"/>
        <w:jc w:val="both"/>
      </w:pPr>
      <w:r>
        <w:t xml:space="preserve">Svi nazočni vjerovnici suglasni su sa procjenom imovine. </w:t>
      </w:r>
    </w:p>
    <w:p w:rsidR="00287C76" w:rsidP="00E203AC" w:rsidRDefault="00287C76">
      <w:pPr>
        <w:ind w:firstLine="708"/>
        <w:jc w:val="both"/>
      </w:pPr>
    </w:p>
    <w:p w:rsidR="00B02E4F" w:rsidP="00E203AC" w:rsidRDefault="00B02E4F">
      <w:pPr>
        <w:ind w:firstLine="708"/>
        <w:jc w:val="both"/>
      </w:pPr>
      <w:r>
        <w:t xml:space="preserve">Prelazi se na raspravljanje po točkama dnevnog reda: </w:t>
      </w:r>
    </w:p>
    <w:p w:rsidR="00B02E4F" w:rsidP="00E203AC" w:rsidRDefault="00B02E4F">
      <w:pPr>
        <w:ind w:firstLine="708"/>
        <w:jc w:val="both"/>
      </w:pPr>
    </w:p>
    <w:p w:rsidR="003F4070" w:rsidP="003F4070" w:rsidRDefault="003F4070">
      <w:pPr>
        <w:jc w:val="both"/>
      </w:pPr>
    </w:p>
    <w:p w:rsidR="003F4070" w:rsidP="003F4070" w:rsidRDefault="003F4070">
      <w:pPr>
        <w:ind w:firstLine="708"/>
        <w:jc w:val="both"/>
      </w:pPr>
    </w:p>
    <w:p w:rsidR="003F4070" w:rsidP="003F4070" w:rsidRDefault="003F4070">
      <w:pPr>
        <w:ind w:firstLine="708"/>
        <w:jc w:val="both"/>
      </w:pPr>
      <w:r>
        <w:t xml:space="preserve">Skupština vjerovnika </w:t>
      </w:r>
      <w:r w:rsidR="003D7E86">
        <w:t xml:space="preserve">sa glasovima ULJANIK d.d. ZA, </w:t>
      </w:r>
      <w:r w:rsidR="00287C76">
        <w:t>CERP ZA, RH ZA, HRVATSKE ŠUME ZA, za vjerovnika ANTONA GAŠPARCA PROTIV, ŠINIŠA MAJSTOROVIĆ ZA, NATKO MAKAREVIĆ ZA, SILJAN SANDRO ZA, PLINARA d.o.o. ZA, BENE TRADE d.o.o. I BENE TRADE S.R.O. ZA</w:t>
      </w:r>
    </w:p>
    <w:p w:rsidR="003F4070" w:rsidP="003F4070" w:rsidRDefault="003F4070">
      <w:pPr>
        <w:ind w:firstLine="708"/>
        <w:jc w:val="both"/>
      </w:pPr>
    </w:p>
    <w:p w:rsidR="003F4070" w:rsidP="003F4070" w:rsidRDefault="003F4070">
      <w:pPr>
        <w:ind w:firstLine="708"/>
        <w:jc w:val="center"/>
      </w:pPr>
      <w:r>
        <w:t>donosi odluku</w:t>
      </w:r>
    </w:p>
    <w:p w:rsidR="003F4070" w:rsidP="003F4070" w:rsidRDefault="003F4070">
      <w:pPr>
        <w:ind w:firstLine="708"/>
        <w:jc w:val="both"/>
      </w:pPr>
    </w:p>
    <w:p w:rsidR="003D7E86" w:rsidP="003F4070" w:rsidRDefault="00287C76">
      <w:pPr>
        <w:ind w:firstLine="708"/>
        <w:jc w:val="both"/>
      </w:pPr>
      <w:r>
        <w:t>Odgađa se prodaja sve imovine na lokacij</w:t>
      </w:r>
      <w:r w:rsidR="008F34E5">
        <w:t>i</w:t>
      </w:r>
      <w:r>
        <w:t xml:space="preserve"> Pula, osim brodskog motora (gradnja 526) do 30. lipnja 2020. Na prijedlog BENE TRADE d.o.o. koji se obvezuje najkasnije do tada dostaviti konkretnu i obvezujuću ponudu za kupnju tih pokretnina. </w:t>
      </w:r>
    </w:p>
    <w:p w:rsidR="00287C76" w:rsidP="003F4070" w:rsidRDefault="00287C76">
      <w:pPr>
        <w:ind w:firstLine="708"/>
        <w:jc w:val="both"/>
      </w:pPr>
    </w:p>
    <w:p w:rsidR="00287C76" w:rsidP="003F4070" w:rsidRDefault="00287C76">
      <w:pPr>
        <w:ind w:firstLine="708"/>
        <w:jc w:val="both"/>
      </w:pPr>
      <w:r>
        <w:t xml:space="preserve">Skupština vjerovnika suglasno </w:t>
      </w:r>
    </w:p>
    <w:p w:rsidR="00287C76" w:rsidP="003F4070" w:rsidRDefault="00287C76">
      <w:pPr>
        <w:ind w:firstLine="708"/>
        <w:jc w:val="both"/>
      </w:pPr>
    </w:p>
    <w:p w:rsidR="00287C76" w:rsidP="008D4F88" w:rsidRDefault="008D4F88">
      <w:pPr>
        <w:ind w:firstLine="708"/>
        <w:jc w:val="center"/>
      </w:pPr>
      <w:r>
        <w:t>d</w:t>
      </w:r>
      <w:r w:rsidR="00287C76">
        <w:t>onosi odluku</w:t>
      </w:r>
    </w:p>
    <w:p w:rsidR="00287C76" w:rsidP="003F4070" w:rsidRDefault="00287C76">
      <w:pPr>
        <w:ind w:firstLine="708"/>
        <w:jc w:val="both"/>
      </w:pPr>
    </w:p>
    <w:p w:rsidR="00287C76" w:rsidP="008D4F88" w:rsidRDefault="008D4F88">
      <w:pPr>
        <w:ind w:firstLine="708"/>
        <w:jc w:val="both"/>
      </w:pPr>
      <w:r>
        <w:t xml:space="preserve">I. </w:t>
      </w:r>
      <w:r w:rsidR="00287C76">
        <w:t xml:space="preserve">Da prodaja imovine na lokaciji u Rijeci krene odmah, objavom oglasa o prodaji na sudačkoj mreži – web stečaj, po </w:t>
      </w:r>
      <w:r>
        <w:t>procijenjenoj</w:t>
      </w:r>
      <w:r w:rsidR="00287C76">
        <w:t xml:space="preserve"> vrijednosti kao početnoj cijeni sa time da ukoliko se pokretnine u roku od 30 dana ne uspiju prodati po </w:t>
      </w:r>
      <w:r>
        <w:t>procijenjenoj</w:t>
      </w:r>
      <w:r w:rsidR="00287C76">
        <w:t xml:space="preserve"> </w:t>
      </w:r>
      <w:r>
        <w:t>vrijednosti</w:t>
      </w:r>
      <w:r w:rsidR="00287C76">
        <w:t xml:space="preserve">, da se dalje nude po cijeni umanjenoj za 20 %, te će se svaka daljnja prodaja po proteku 30 dana vršiti po cijeni umanjenoj za 20% u odnosu na prethodnu prodaju. </w:t>
      </w:r>
    </w:p>
    <w:p w:rsidR="008D4F88" w:rsidP="003F4070" w:rsidRDefault="008D4F88">
      <w:pPr>
        <w:ind w:firstLine="708"/>
        <w:jc w:val="both"/>
      </w:pPr>
      <w:r>
        <w:t xml:space="preserve">II. Imovina će se prodavati po vrstama materijala kao manje cjeline, s time da će se vozila odnosno radni strojevi i strojevi prodavati pojedinačno. </w:t>
      </w:r>
    </w:p>
    <w:p w:rsidR="008D4F88" w:rsidP="003F4070" w:rsidRDefault="008D4F88">
      <w:pPr>
        <w:ind w:firstLine="708"/>
        <w:jc w:val="both"/>
      </w:pPr>
      <w:r>
        <w:t xml:space="preserve">III. Ovlašćuje se stečajnu upraviteljicu da ukoliko se pojavi ponuda za kupnju imovine u Rijeci kao cjeline, da se imovina proda po u trenutku zaprimanja ponude aktualnoj cijeni umanjenoj za 20%. </w:t>
      </w:r>
    </w:p>
    <w:p w:rsidR="008D4F88" w:rsidP="003F4070" w:rsidRDefault="008D4F88">
      <w:pPr>
        <w:ind w:firstLine="708"/>
        <w:jc w:val="both"/>
      </w:pPr>
      <w:r>
        <w:t xml:space="preserve">IV. 256 dionica PBZ d.d. prodavat će se na Zagrebačkoj burzi po tržišnoj vrijednosti te se ovlašćuje stečajnu upraviteljicu da poduzme u vezi toga potrebne radnje. </w:t>
      </w:r>
    </w:p>
    <w:p w:rsidR="008D4F88" w:rsidP="003F4070" w:rsidRDefault="008D4F88">
      <w:pPr>
        <w:ind w:firstLine="708"/>
        <w:jc w:val="both"/>
      </w:pPr>
      <w:r>
        <w:t xml:space="preserve">V. </w:t>
      </w:r>
      <w:r w:rsidR="00323C00">
        <w:t>Brodski motor gradnja 526 prodavati će se objavom oglasa na stranicama sudačke mreže – web stečajevi po procijenjenoj</w:t>
      </w:r>
      <w:r w:rsidR="00FC70E4">
        <w:t xml:space="preserve"> vrijednosti. Stečajna</w:t>
      </w:r>
      <w:r w:rsidR="00323C00">
        <w:t xml:space="preserve"> </w:t>
      </w:r>
      <w:r w:rsidR="00FC70E4">
        <w:t>upraviteljica s</w:t>
      </w:r>
      <w:r w:rsidR="00323C00">
        <w:t>e upućuje da prati prodaju gradnje 526 (stečajni postupak iza ULJANIK d.d.) te da po prodaji navedene gradnje kontaktira kupca radi prodaje brodskog motora koji je namijenjen toj gradnji</w:t>
      </w:r>
    </w:p>
    <w:p w:rsidR="00323C00" w:rsidP="003F4070" w:rsidRDefault="00323C00">
      <w:pPr>
        <w:ind w:firstLine="708"/>
        <w:jc w:val="both"/>
      </w:pPr>
      <w:r>
        <w:t xml:space="preserve">VI. </w:t>
      </w:r>
      <w:r w:rsidR="006C115E">
        <w:t xml:space="preserve">Odgađa se donošenje odluke o prodaji suvlasničkog djela od 1324/10000 na k.č. 978/3 ZGR k.o. Pula do 30. lipnja 2020. Te se nalaže stečajnoj upraviteljici da utvrdi vlasničko stanje odnosno pravni slijed glede suvlasničkog djela od 53/10000 na predmetnoj čestici. </w:t>
      </w:r>
    </w:p>
    <w:p w:rsidR="006C115E" w:rsidP="003F4070" w:rsidRDefault="006C115E">
      <w:pPr>
        <w:ind w:firstLine="708"/>
        <w:jc w:val="both"/>
      </w:pPr>
    </w:p>
    <w:p w:rsidR="006C115E" w:rsidP="003F4070" w:rsidRDefault="006C115E">
      <w:pPr>
        <w:ind w:firstLine="708"/>
        <w:jc w:val="both"/>
      </w:pPr>
    </w:p>
    <w:p w:rsidR="006C115E" w:rsidP="003F4070" w:rsidRDefault="00C2373E">
      <w:pPr>
        <w:ind w:firstLine="708"/>
        <w:jc w:val="both"/>
      </w:pPr>
      <w:r>
        <w:t xml:space="preserve">Razlučni vjerovnik PLINARA d.o.o. što se tiče strojeva na kojima polaže razlučno pravo (rabljena glodalica marke HBG FERMAT procijenjena na 1.278,650,00 kn i tokarilica SAFOP procijenjen na 1.075.500,00 kn) suglasna je sa procijenjenim vrijednostima a budući postoji mogućnost prodaje cjelokupne imovine na lokaciji u Puli, gdje se nalaze i predmetni strojevi, predlaže da potencijalni ponuditelj da ponudu i ta te strojeve pa će se razlučni vjerovnik nakon toga očitovati dali prihvaća ponudu ili ne. </w:t>
      </w:r>
    </w:p>
    <w:p w:rsidR="00C2373E" w:rsidP="003F4070" w:rsidRDefault="00C2373E">
      <w:pPr>
        <w:ind w:firstLine="708"/>
        <w:jc w:val="both"/>
      </w:pPr>
      <w:r>
        <w:t xml:space="preserve">Plinara d.o.o. u cijelosti ostaje kod svog podneska od 14. studenog 2019. I predlaže da se odluka skupštine vjerovnika o pobijanju pravne radnje protiv ovog razlučnog vjerovnika a u vezi razlučnog prava na tokarilici SAFOP stavi van snage. </w:t>
      </w:r>
    </w:p>
    <w:p w:rsidR="00C2373E" w:rsidP="003F4070" w:rsidRDefault="00C2373E">
      <w:pPr>
        <w:ind w:firstLine="708"/>
        <w:jc w:val="both"/>
      </w:pPr>
    </w:p>
    <w:p w:rsidR="00C2373E" w:rsidP="003F4070" w:rsidRDefault="00C2373E">
      <w:pPr>
        <w:ind w:firstLine="708"/>
        <w:jc w:val="both"/>
      </w:pPr>
    </w:p>
    <w:p w:rsidR="00C2373E" w:rsidP="003F4070" w:rsidRDefault="00C2373E">
      <w:pPr>
        <w:ind w:firstLine="708"/>
        <w:jc w:val="both"/>
      </w:pPr>
    </w:p>
    <w:p w:rsidR="00C2373E" w:rsidP="00C2373E" w:rsidRDefault="00C2373E">
      <w:pPr>
        <w:ind w:firstLine="708"/>
        <w:jc w:val="both"/>
      </w:pPr>
      <w:r>
        <w:t>Skupština vjerovnika sa glasovima ULJANIK d.d. SUZDRŽAN, CERP SUZDRŽAN, RH ZA, HRVATSKE ŠUME SUZDRŽAN, za vjerovnika ANTONA GAŠPARCA za, ŠINIŠA MAJSTOROVIĆ SUZDRŽAN, NATKO MAKAREVIĆ PROTIV, SILJAN SANDRO PROTIV, PLINARA d.o.o. PROTIV, BENE TRADE d.o.o. I BENE TRADE S.R.O. PROTIV</w:t>
      </w:r>
    </w:p>
    <w:p w:rsidR="00C2373E" w:rsidP="00C2373E" w:rsidRDefault="00C2373E">
      <w:pPr>
        <w:ind w:firstLine="708"/>
        <w:jc w:val="both"/>
      </w:pPr>
    </w:p>
    <w:p w:rsidR="00C2373E" w:rsidP="00C2373E" w:rsidRDefault="00C2373E">
      <w:pPr>
        <w:ind w:firstLine="708"/>
        <w:jc w:val="center"/>
      </w:pPr>
      <w:r>
        <w:t>donosi odluku</w:t>
      </w:r>
    </w:p>
    <w:p w:rsidR="00C2373E" w:rsidP="00C2373E" w:rsidRDefault="00C2373E">
      <w:pPr>
        <w:ind w:firstLine="708"/>
        <w:jc w:val="both"/>
      </w:pPr>
    </w:p>
    <w:p w:rsidR="00C2373E" w:rsidP="00C2373E" w:rsidRDefault="00C2373E">
      <w:pPr>
        <w:ind w:firstLine="708"/>
        <w:jc w:val="both"/>
      </w:pPr>
      <w:r>
        <w:t xml:space="preserve">Odbija se prijedlog PLINARE d.o.o. da se stavi van snage odluka skupština vjerovnika kojom je stečajna </w:t>
      </w:r>
      <w:r w:rsidR="008F34E5">
        <w:t>upraviteljica</w:t>
      </w:r>
      <w:r>
        <w:t xml:space="preserve"> ovlaštena na </w:t>
      </w:r>
      <w:r w:rsidR="008F34E5">
        <w:t>pokretanje postupka radi po</w:t>
      </w:r>
      <w:r>
        <w:t>bijanja pra</w:t>
      </w:r>
      <w:r w:rsidR="008F34E5">
        <w:t>vne radnje radi PLINARE d.o.o.</w:t>
      </w:r>
    </w:p>
    <w:p w:rsidR="008F34E5" w:rsidP="00C2373E" w:rsidRDefault="008F34E5">
      <w:pPr>
        <w:ind w:firstLine="708"/>
        <w:jc w:val="both"/>
      </w:pPr>
    </w:p>
    <w:p w:rsidR="008F34E5" w:rsidP="00C2373E" w:rsidRDefault="008F34E5">
      <w:pPr>
        <w:ind w:firstLine="708"/>
        <w:jc w:val="both"/>
      </w:pPr>
    </w:p>
    <w:p w:rsidR="008F34E5" w:rsidP="00C2373E" w:rsidRDefault="008F34E5">
      <w:pPr>
        <w:ind w:firstLine="708"/>
        <w:jc w:val="both"/>
      </w:pPr>
      <w:r>
        <w:t xml:space="preserve">Pun. BENE TRADE s.r.o. ostaje u cijelosti kod prijedloga od 20. listopada 2019. I predlaže da skupština istoga prihvati. Taj prijedlog se odnosi kako i na razlučno pravo BENE TRADE S.R.O. tako i na izlučno pravo glede kojeg je stečajna upraviteljica dostavila podnesak 5.6.2020. godine. </w:t>
      </w:r>
    </w:p>
    <w:p w:rsidR="008F34E5" w:rsidP="00C2373E" w:rsidRDefault="008F34E5">
      <w:pPr>
        <w:ind w:firstLine="708"/>
        <w:jc w:val="both"/>
      </w:pPr>
    </w:p>
    <w:p w:rsidR="008F34E5" w:rsidP="008F34E5" w:rsidRDefault="008F34E5">
      <w:pPr>
        <w:ind w:firstLine="708"/>
        <w:jc w:val="both"/>
      </w:pPr>
      <w:r>
        <w:t>Skupština vjerovnika sa glasovima ULJANIK d.d. SUZDRŽAN, CERP SUZDRŽAN, RH ZA, HRVATSKE ŠUME SUZDRŽAN, za vjerovnika ANTONA GAŠPARCA za, ŠINIŠA MAJSTOROVIĆ SUZDRŽAN, NATKO MAKAREVIĆ PROTIV, SILJAN SANDRO PROTIV, PLINARA d.o.o. PROTIV, BENE TRADE d.o.o. i BENE TRADE S.R.O. PROTIV</w:t>
      </w:r>
    </w:p>
    <w:p w:rsidR="008F34E5" w:rsidP="008F34E5" w:rsidRDefault="008F34E5">
      <w:pPr>
        <w:ind w:firstLine="708"/>
        <w:jc w:val="both"/>
      </w:pPr>
    </w:p>
    <w:p w:rsidR="008F34E5" w:rsidP="008F34E5" w:rsidRDefault="008F34E5">
      <w:pPr>
        <w:ind w:firstLine="708"/>
        <w:jc w:val="center"/>
      </w:pPr>
      <w:r>
        <w:t>donosi odluku</w:t>
      </w:r>
    </w:p>
    <w:p w:rsidR="008F34E5" w:rsidP="008F34E5" w:rsidRDefault="008F34E5">
      <w:pPr>
        <w:ind w:firstLine="708"/>
        <w:jc w:val="both"/>
      </w:pPr>
    </w:p>
    <w:p w:rsidR="008F34E5" w:rsidP="008F34E5" w:rsidRDefault="008F34E5">
      <w:pPr>
        <w:ind w:firstLine="708"/>
        <w:jc w:val="both"/>
      </w:pPr>
      <w:r>
        <w:t>Odbija se prijedlog BENE TRADE s.r.o. da se stavi van snage odluka skupština vjerovnika kojom je stečajna upraviteljica ovlaštena na pokretanje postupka radi pobijanja pravne radnje radi BENE TRADE s.r.o</w:t>
      </w:r>
    </w:p>
    <w:p w:rsidR="008F34E5" w:rsidP="00C2373E" w:rsidRDefault="008F34E5">
      <w:pPr>
        <w:ind w:firstLine="708"/>
        <w:jc w:val="both"/>
      </w:pPr>
    </w:p>
    <w:p w:rsidR="003F4070" w:rsidP="006C115E" w:rsidRDefault="008F34E5">
      <w:pPr>
        <w:jc w:val="both"/>
      </w:pPr>
      <w:r>
        <w:tab/>
        <w:t xml:space="preserve">Sud upoznaje skupštinu vjerovnika da je 5. lipnja 2020. u 16:17 sati zaprimljen podnesak 3. Maj brodogradilište d.d. kojim se obavještava o postojanju izlučnog prava na palubnoj dizalici pobliže opisanoj u tom podnesku za brod 723. </w:t>
      </w:r>
    </w:p>
    <w:p w:rsidR="008F34E5" w:rsidP="006C115E" w:rsidRDefault="008F34E5">
      <w:pPr>
        <w:jc w:val="both"/>
      </w:pPr>
    </w:p>
    <w:p w:rsidR="008F34E5" w:rsidP="006C115E" w:rsidRDefault="008F34E5">
      <w:pPr>
        <w:jc w:val="both"/>
      </w:pPr>
      <w:r>
        <w:tab/>
        <w:t xml:space="preserve">St. uprav. navodi da  nije obaviještena o tom izlučnom zahtjevu , navodi da nije sigurna no da joj se čini da se radi o dizalici koja nije dovršena i za koju je 3. Maj brodogradilište platilo predujam, a koje potraživanje po osnovi tog predujma je prijavilo u ovom stečajnom postupku i koji mu je priznato, a smatra da ne može podnijeti izlučni zahtjev i istovremeno prijaviti tražbinu. </w:t>
      </w:r>
    </w:p>
    <w:p w:rsidR="008F34E5" w:rsidP="006C115E" w:rsidRDefault="008F34E5">
      <w:pPr>
        <w:jc w:val="both"/>
      </w:pPr>
    </w:p>
    <w:p w:rsidR="008F34E5" w:rsidP="006C115E" w:rsidRDefault="00C96FDC">
      <w:pPr>
        <w:jc w:val="both"/>
      </w:pPr>
      <w:r>
        <w:tab/>
      </w:r>
    </w:p>
    <w:p w:rsidR="00C96FDC" w:rsidP="006C115E" w:rsidRDefault="00C96FDC">
      <w:pPr>
        <w:jc w:val="both"/>
      </w:pPr>
      <w:r>
        <w:tab/>
        <w:t xml:space="preserve">Sudac </w:t>
      </w:r>
    </w:p>
    <w:p w:rsidR="00C96FDC" w:rsidP="006C115E" w:rsidRDefault="00C96FDC">
      <w:pPr>
        <w:jc w:val="both"/>
      </w:pPr>
    </w:p>
    <w:p w:rsidR="00C96FDC" w:rsidP="00C96FDC" w:rsidRDefault="00C96FDC">
      <w:pPr>
        <w:jc w:val="center"/>
      </w:pPr>
      <w:r>
        <w:t>rješava</w:t>
      </w:r>
    </w:p>
    <w:p w:rsidR="00C96FDC" w:rsidP="006C115E" w:rsidRDefault="00C96FDC">
      <w:pPr>
        <w:jc w:val="both"/>
      </w:pPr>
    </w:p>
    <w:p w:rsidR="00C96FDC" w:rsidP="00C96FDC" w:rsidRDefault="00C96FDC">
      <w:pPr>
        <w:ind w:firstLine="708"/>
        <w:jc w:val="both"/>
      </w:pPr>
      <w:r>
        <w:t xml:space="preserve">U odnosu na ostale pokretnine opterećene razlučnim pravima a koji razlučni vjerovnici nisu pristupili na današnje ročište niti su dostavili svoja očitovanja, donijet će se rješenje o prodaji. </w:t>
      </w:r>
    </w:p>
    <w:p w:rsidR="008F34E5" w:rsidP="006C115E" w:rsidRDefault="008F34E5">
      <w:pPr>
        <w:jc w:val="both"/>
      </w:pPr>
    </w:p>
    <w:p w:rsidR="003F4070" w:rsidP="00C96FDC" w:rsidRDefault="003F4070">
      <w:pPr>
        <w:jc w:val="both"/>
      </w:pPr>
    </w:p>
    <w:p w:rsidR="003F4070" w:rsidP="003F4070" w:rsidRDefault="003F4070">
      <w:pPr>
        <w:ind w:firstLine="708"/>
        <w:jc w:val="both"/>
      </w:pPr>
    </w:p>
    <w:p w:rsidR="003F4070" w:rsidP="00A505A2" w:rsidRDefault="003F4070">
      <w:pPr>
        <w:ind w:firstLine="708"/>
        <w:jc w:val="both"/>
      </w:pPr>
      <w:r w:rsidRPr="003F4070">
        <w:t>DAVANJE SUGLASNO</w:t>
      </w:r>
      <w:r w:rsidR="00A505A2">
        <w:t xml:space="preserve">STI STEČAJNOM UPRAVITELJU DA SA </w:t>
      </w:r>
      <w:r w:rsidRPr="003F4070">
        <w:t xml:space="preserve">TRGOVAČKIM DRUŠTVOM BENE TRADE D.O.O. SKLOPI UGOVOR O ZAKUPU MOTORNOG VOZILA MARKE FORD MONDEO BUSINESS NA ROK DUŽI OD 6 MJESECI, ODNOSNO NAJDUŽE DO PRODAJE </w:t>
      </w:r>
      <w:r w:rsidR="00C96FDC">
        <w:t>TOG VOZILA U STEČAJNOM POSTUPKU</w:t>
      </w:r>
    </w:p>
    <w:p w:rsidR="00C96FDC" w:rsidP="00C96FDC" w:rsidRDefault="00C96FDC">
      <w:pPr>
        <w:jc w:val="both"/>
      </w:pPr>
    </w:p>
    <w:p w:rsidR="0003395F" w:rsidP="00C96FDC" w:rsidRDefault="0003395F">
      <w:pPr>
        <w:jc w:val="both"/>
      </w:pPr>
    </w:p>
    <w:p w:rsidR="003F4070" w:rsidP="003F4070" w:rsidRDefault="003F4070">
      <w:pPr>
        <w:ind w:firstLine="708"/>
        <w:jc w:val="both"/>
      </w:pPr>
      <w:r>
        <w:t xml:space="preserve">Skupština vjerovnika </w:t>
      </w:r>
      <w:r w:rsidR="00C96FDC">
        <w:t xml:space="preserve">sa glasovima svih nazočnih vjerovnika ZA osim pun. vjerovnika Antona Gašparca PROTIV </w:t>
      </w:r>
    </w:p>
    <w:p w:rsidR="003F4070" w:rsidP="003F4070" w:rsidRDefault="003F4070">
      <w:pPr>
        <w:ind w:firstLine="708"/>
        <w:jc w:val="both"/>
      </w:pPr>
    </w:p>
    <w:p w:rsidR="003F4070" w:rsidP="003F4070" w:rsidRDefault="003F4070">
      <w:pPr>
        <w:ind w:firstLine="708"/>
        <w:jc w:val="center"/>
      </w:pPr>
      <w:r>
        <w:t>donosi odluku</w:t>
      </w:r>
    </w:p>
    <w:p w:rsidR="00C96FDC" w:rsidP="003F4070" w:rsidRDefault="00C96FDC">
      <w:pPr>
        <w:ind w:firstLine="708"/>
        <w:jc w:val="both"/>
      </w:pPr>
    </w:p>
    <w:p w:rsidR="00C96FDC" w:rsidP="00C96FDC" w:rsidRDefault="00C96FDC">
      <w:pPr>
        <w:ind w:firstLine="708"/>
        <w:jc w:val="both"/>
      </w:pPr>
      <w:r>
        <w:t xml:space="preserve">Daje se suglasnost stečajnoj upraviteljici  da sa </w:t>
      </w:r>
      <w:r w:rsidRPr="003F4070">
        <w:t xml:space="preserve">trgovačkim društvom BENE TRADE d.o.o. sklopi ugovor o zakupu motornog vozila marke </w:t>
      </w:r>
      <w:r>
        <w:t>F</w:t>
      </w:r>
      <w:r w:rsidRPr="003F4070">
        <w:t xml:space="preserve">ord </w:t>
      </w:r>
      <w:r>
        <w:t>M</w:t>
      </w:r>
      <w:r w:rsidRPr="003F4070">
        <w:t xml:space="preserve">ondeo </w:t>
      </w:r>
      <w:r>
        <w:t>B</w:t>
      </w:r>
      <w:r w:rsidRPr="003F4070">
        <w:t xml:space="preserve">usiness najduže do prodaje </w:t>
      </w:r>
      <w:r>
        <w:t>tog vozila u stečajnom postupku.</w:t>
      </w:r>
    </w:p>
    <w:p w:rsidR="00C96FDC" w:rsidP="00C96FDC" w:rsidRDefault="00C96FDC">
      <w:pPr>
        <w:jc w:val="both"/>
      </w:pPr>
    </w:p>
    <w:p w:rsidR="003F4070" w:rsidP="003F4070" w:rsidRDefault="003F4070">
      <w:pPr>
        <w:ind w:firstLine="708"/>
        <w:jc w:val="both"/>
      </w:pPr>
    </w:p>
    <w:p w:rsidR="003F4070" w:rsidP="0003395F" w:rsidRDefault="003F4070">
      <w:pPr>
        <w:ind w:firstLine="708"/>
        <w:jc w:val="both"/>
      </w:pPr>
      <w:r w:rsidRPr="003F4070">
        <w:t>ODLUČIVANJE O NAJMU ILI PRODAJI DIZALICA TRGOVAČKOM DRUŠTVU ITAQUA NAVEDENIH U PODNESKU OD 18. LISTOPADA 2019. (OBJAVLJEN NA E OGLASNOJ PLOČI DANA 21. LISTOPADA 2019.),</w:t>
      </w:r>
    </w:p>
    <w:p w:rsidR="00DF240A" w:rsidP="003F4070" w:rsidRDefault="00DF240A">
      <w:pPr>
        <w:ind w:firstLine="708"/>
        <w:jc w:val="both"/>
      </w:pPr>
    </w:p>
    <w:p w:rsidR="003F4070" w:rsidP="003F4070" w:rsidRDefault="003F4070">
      <w:pPr>
        <w:ind w:firstLine="708"/>
        <w:jc w:val="both"/>
      </w:pPr>
      <w:r>
        <w:t xml:space="preserve">Skupština vjerovnika </w:t>
      </w:r>
    </w:p>
    <w:p w:rsidR="003F4070" w:rsidP="003F4070" w:rsidRDefault="003F4070">
      <w:pPr>
        <w:ind w:firstLine="708"/>
        <w:jc w:val="both"/>
      </w:pPr>
    </w:p>
    <w:p w:rsidR="003F4070" w:rsidP="003F4070" w:rsidRDefault="003F4070">
      <w:pPr>
        <w:ind w:firstLine="708"/>
        <w:jc w:val="center"/>
      </w:pPr>
      <w:r>
        <w:t>donosi odluku</w:t>
      </w:r>
    </w:p>
    <w:p w:rsidR="003F4070" w:rsidP="003F4070" w:rsidRDefault="003F4070">
      <w:pPr>
        <w:ind w:firstLine="708"/>
        <w:jc w:val="both"/>
      </w:pPr>
    </w:p>
    <w:p w:rsidR="00C96FDC" w:rsidP="003F4070" w:rsidRDefault="0003395F">
      <w:pPr>
        <w:ind w:firstLine="708"/>
        <w:jc w:val="both"/>
      </w:pPr>
      <w:r>
        <w:t>Odbija se ponuda ITAQUE koja je ponudila 100.000,00 kn za kupnju dizalica pobliže navedenih u njegovom podnesku od 18. listopada 2019., dopunjenih u podnesku stečajne upraviteljice od 4. lipnja 2020.</w:t>
      </w:r>
    </w:p>
    <w:p w:rsidR="0003395F" w:rsidP="003F4070" w:rsidRDefault="0003395F">
      <w:pPr>
        <w:ind w:firstLine="708"/>
        <w:jc w:val="both"/>
      </w:pPr>
    </w:p>
    <w:p w:rsidR="00C96FDC" w:rsidP="0003395F" w:rsidRDefault="0003395F">
      <w:pPr>
        <w:ind w:firstLine="708"/>
        <w:jc w:val="both"/>
      </w:pPr>
      <w:r>
        <w:t xml:space="preserve">Stečajna upraviteljica navodi da ima saznanja da je društvo ITAQUA prema njihovim navodima preskupa cijena zakupa koja je procijenjena po vještaku. </w:t>
      </w:r>
    </w:p>
    <w:p w:rsidR="0003395F" w:rsidP="0003395F" w:rsidRDefault="0003395F">
      <w:pPr>
        <w:ind w:firstLine="708"/>
        <w:jc w:val="both"/>
      </w:pPr>
    </w:p>
    <w:p w:rsidR="0003395F" w:rsidP="003F4070" w:rsidRDefault="0003395F">
      <w:pPr>
        <w:ind w:firstLine="708"/>
        <w:jc w:val="both"/>
      </w:pPr>
    </w:p>
    <w:p w:rsidR="003F4070" w:rsidP="0003395F" w:rsidRDefault="003F4070">
      <w:pPr>
        <w:ind w:firstLine="708"/>
        <w:jc w:val="both"/>
      </w:pPr>
      <w:r w:rsidRPr="003F4070">
        <w:t>DONOŠENJE ODLUKE O PREDLOŽENOJ NAGODBI DRAGANA BRKLJAČE,</w:t>
      </w:r>
    </w:p>
    <w:p w:rsidR="003F4070" w:rsidP="0003395F" w:rsidRDefault="003F4070">
      <w:pPr>
        <w:jc w:val="both"/>
      </w:pPr>
    </w:p>
    <w:p w:rsidR="0003395F" w:rsidP="0003395F" w:rsidRDefault="0003395F">
      <w:pPr>
        <w:ind w:firstLine="708"/>
        <w:jc w:val="both"/>
      </w:pPr>
      <w:r>
        <w:t>Skupština vjerovnika sa glasovima ULJANIK d.d. DA, CERP DA, RH SUZDRŽAN, HRVATSKE ŠUME ZA, za vjerovnika ANTONA GAŠPARCA PROTIV, ŠINIŠA MAJSTOROVIĆ ZA, NATKO MAKAREVIĆ ZA, SILJAN SANDRO ZA, PLINARA d.o.o. ZA, BENE TRADE d.o.o. i BENE TRADE S.R.O. ZA</w:t>
      </w:r>
    </w:p>
    <w:p w:rsidR="003F4070" w:rsidP="003F4070" w:rsidRDefault="003F4070">
      <w:pPr>
        <w:ind w:firstLine="708"/>
        <w:jc w:val="both"/>
      </w:pPr>
    </w:p>
    <w:p w:rsidR="003F4070" w:rsidP="003F4070" w:rsidRDefault="003F4070">
      <w:pPr>
        <w:ind w:firstLine="708"/>
        <w:jc w:val="center"/>
      </w:pPr>
      <w:r>
        <w:t>donosi odluku</w:t>
      </w:r>
    </w:p>
    <w:p w:rsidR="0003395F" w:rsidP="003F4070" w:rsidRDefault="0003395F">
      <w:pPr>
        <w:ind w:firstLine="708"/>
        <w:jc w:val="center"/>
      </w:pPr>
    </w:p>
    <w:p w:rsidR="00DF240A" w:rsidP="005B7D28" w:rsidRDefault="0003395F">
      <w:pPr>
        <w:ind w:firstLine="708"/>
        <w:jc w:val="both"/>
      </w:pPr>
      <w:r>
        <w:t>Prihvaća se prijedlog za sklapanje nagodbe sa Draganom Brkljačom koji će nakon sklapanja nagodbe platiti stečajnom dužniku 10.000,00 kn jednokratno, sukladno prijedlogu sklapanja nagodbe kojeg je stečajna upraviteljica dostavila kao prilog podnesku od 1.6.2020.</w:t>
      </w:r>
    </w:p>
    <w:p w:rsidR="00981BCE" w:rsidP="0003395F" w:rsidRDefault="00981BCE">
      <w:pPr>
        <w:jc w:val="both"/>
      </w:pPr>
    </w:p>
    <w:p w:rsidRPr="00540834" w:rsidR="00A82499" w:rsidP="00A82499" w:rsidRDefault="00A82499">
      <w:pPr>
        <w:jc w:val="center"/>
      </w:pPr>
      <w:r w:rsidRPr="00540834">
        <w:t xml:space="preserve">Dovršeno u </w:t>
      </w:r>
      <w:r w:rsidR="0003395F">
        <w:t>12:</w:t>
      </w:r>
      <w:r w:rsidR="005B7D28">
        <w:t>05</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1666" w:rsidP="00634E44" w:rsidRDefault="007A1666">
      <w:r>
        <w:separator/>
      </w:r>
    </w:p>
  </w:endnote>
  <w:endnote w:type="continuationSeparator" w:id="0">
    <w:p w:rsidR="007A1666" w:rsidP="00634E44" w:rsidRDefault="007A166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1666" w:rsidP="00634E44" w:rsidRDefault="007A1666">
      <w:r>
        <w:separator/>
      </w:r>
    </w:p>
  </w:footnote>
  <w:footnote w:type="continuationSeparator" w:id="0">
    <w:p w:rsidR="007A1666" w:rsidP="00634E44" w:rsidRDefault="007A166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BC14E8">
          <w:rPr>
            <w:noProof/>
          </w:rPr>
          <w:t>5</w:t>
        </w:r>
        <w:r>
          <w:fldChar w:fldCharType="end"/>
        </w:r>
        <w:r>
          <w:t xml:space="preserve"> </w:t>
        </w:r>
        <w:r>
          <w:tab/>
        </w:r>
        <w:r w:rsidRPr="00540834" w:rsidR="00E449CF">
          <w:t xml:space="preserve">       </w:t>
        </w:r>
        <w:r w:rsidRPr="00540834" w:rsidR="001A3B5B">
          <w:t xml:space="preserve">  4 St-</w:t>
        </w:r>
        <w:r w:rsidR="003F4070">
          <w:t>117/2019-</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7A166803"/>
    <w:multiLevelType w:val="hybridMultilevel"/>
    <w:tmpl w:val="3FCE3FB6"/>
    <w:lvl w:ilvl="0" w:tplc="EC02AFD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3395F"/>
    <w:rsid w:val="00054AAD"/>
    <w:rsid w:val="00064499"/>
    <w:rsid w:val="00127D9E"/>
    <w:rsid w:val="00142DF3"/>
    <w:rsid w:val="00143A79"/>
    <w:rsid w:val="00171388"/>
    <w:rsid w:val="001A3B5B"/>
    <w:rsid w:val="001B1E9D"/>
    <w:rsid w:val="001B474B"/>
    <w:rsid w:val="001F6ACF"/>
    <w:rsid w:val="002652E2"/>
    <w:rsid w:val="002867C3"/>
    <w:rsid w:val="00287C76"/>
    <w:rsid w:val="002A41E9"/>
    <w:rsid w:val="002D190B"/>
    <w:rsid w:val="00303D6F"/>
    <w:rsid w:val="003046BF"/>
    <w:rsid w:val="00320077"/>
    <w:rsid w:val="00323C00"/>
    <w:rsid w:val="003301F1"/>
    <w:rsid w:val="00365D57"/>
    <w:rsid w:val="003826BD"/>
    <w:rsid w:val="003D7E86"/>
    <w:rsid w:val="003F4070"/>
    <w:rsid w:val="004961F3"/>
    <w:rsid w:val="004E14A1"/>
    <w:rsid w:val="00540834"/>
    <w:rsid w:val="00541DEB"/>
    <w:rsid w:val="005420E6"/>
    <w:rsid w:val="00545CF6"/>
    <w:rsid w:val="005B7D28"/>
    <w:rsid w:val="005C7D0A"/>
    <w:rsid w:val="005E03CD"/>
    <w:rsid w:val="005F2234"/>
    <w:rsid w:val="00614E8B"/>
    <w:rsid w:val="00634E44"/>
    <w:rsid w:val="006A11F0"/>
    <w:rsid w:val="006A2C27"/>
    <w:rsid w:val="006C115E"/>
    <w:rsid w:val="00715266"/>
    <w:rsid w:val="0071783F"/>
    <w:rsid w:val="00731D0F"/>
    <w:rsid w:val="0076081A"/>
    <w:rsid w:val="00780D8A"/>
    <w:rsid w:val="007948CB"/>
    <w:rsid w:val="007A1666"/>
    <w:rsid w:val="008278FC"/>
    <w:rsid w:val="00835D86"/>
    <w:rsid w:val="0084131B"/>
    <w:rsid w:val="008D4F88"/>
    <w:rsid w:val="008F34E5"/>
    <w:rsid w:val="00923CB0"/>
    <w:rsid w:val="00935329"/>
    <w:rsid w:val="0093661F"/>
    <w:rsid w:val="00946D66"/>
    <w:rsid w:val="0095342C"/>
    <w:rsid w:val="0095357F"/>
    <w:rsid w:val="00981BCE"/>
    <w:rsid w:val="009F339A"/>
    <w:rsid w:val="00A03B9E"/>
    <w:rsid w:val="00A05AFD"/>
    <w:rsid w:val="00A4179E"/>
    <w:rsid w:val="00A505A2"/>
    <w:rsid w:val="00A82499"/>
    <w:rsid w:val="00A93CA7"/>
    <w:rsid w:val="00B02645"/>
    <w:rsid w:val="00B02E4F"/>
    <w:rsid w:val="00B65DD0"/>
    <w:rsid w:val="00B71EAC"/>
    <w:rsid w:val="00B85369"/>
    <w:rsid w:val="00BA1E35"/>
    <w:rsid w:val="00BC14E8"/>
    <w:rsid w:val="00C2373E"/>
    <w:rsid w:val="00C36C6A"/>
    <w:rsid w:val="00C95E72"/>
    <w:rsid w:val="00C96FDC"/>
    <w:rsid w:val="00CA4C66"/>
    <w:rsid w:val="00CB031A"/>
    <w:rsid w:val="00CE02F2"/>
    <w:rsid w:val="00D04A32"/>
    <w:rsid w:val="00D61866"/>
    <w:rsid w:val="00D61972"/>
    <w:rsid w:val="00DB7896"/>
    <w:rsid w:val="00DE307B"/>
    <w:rsid w:val="00DF240A"/>
    <w:rsid w:val="00E203AC"/>
    <w:rsid w:val="00E326DB"/>
    <w:rsid w:val="00E449CF"/>
    <w:rsid w:val="00E66086"/>
    <w:rsid w:val="00E66582"/>
    <w:rsid w:val="00EA43B2"/>
    <w:rsid w:val="00ED2F2D"/>
    <w:rsid w:val="00EF2EE3"/>
    <w:rsid w:val="00F262AD"/>
    <w:rsid w:val="00F61B8B"/>
    <w:rsid w:val="00FC146B"/>
    <w:rsid w:val="00FC4EAF"/>
    <w:rsid w:val="00FC70E4"/>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DDE8ABD-B72A-4AE2-8083-5618B93AA13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3395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780D8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80D8A"/>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BC14E8"/>
    <w:rPr>
      <w:color w:val="808080"/>
      <w:bdr w:val="none" w:color="auto" w:sz="0" w:space="0"/>
      <w:shd w:val="clear" w:color="auto" w:fill="auto"/>
    </w:rPr>
  </w:style>
  <w:style w:type="character" w:styleId="eSPISCCParagraphDefaultFont" w:customStyle="true">
    <w:name w:val="eSPIS_CC_Paragraph Default Font"/>
    <w:basedOn w:val="Zadanifontodlomka"/>
    <w:rsid w:val="00BC14E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C14E8"/>
    <w:rPr>
      <w:bdr w:val="none" w:color="auto" w:sz="0" w:space="0"/>
      <w:shd w:val="clear" w:color="auto" w:fill="FFFFCC"/>
      <w:lang w:val="hr-HR"/>
    </w:rPr>
  </w:style>
  <w:style w:type="character" w:styleId="PozadinaSvijetloCrvena" w:customStyle="true">
    <w:name w:val="Pozadina_SvijetloCrvena"/>
    <w:basedOn w:val="eSPISCCParagraphDefaultFont"/>
    <w:rsid w:val="00BC14E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C14E8"/>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ročište u spomen domu</izvorni_sadrzaj>
    <derivirana_varijabla naziv="DomainObject.Obrazlozenje_1">ročište u spomen domu</derivirana_varijabla>
  </DomainObject.Obrazlozenje>
  <DomainObject.StvarniPocetakDatum>
    <izvorni_sadrzaj>8. lipnja 2020.</izvorni_sadrzaj>
    <derivirana_varijabla naziv="DomainObject.StvarniPocetakDatum_1">8. lipnja 2020.</derivirana_varijabla>
  </DomainObject.StvarniPocetakDatum>
  <DomainObject.StvarniZavrsetakDatum>
    <izvorni_sadrzaj>8. lipnja 2020.</izvorni_sadrzaj>
    <derivirana_varijabla naziv="DomainObject.StvarniZavrsetakDatum_1">8. lipnja 2020.</derivirana_varijabla>
  </DomainObject.StvarniZavrsetakDatum>
  <DomainObject.PlaniraniZavrsetakDatum>
    <izvorni_sadrzaj>8. lipnja 2020.</izvorni_sadrzaj>
    <derivirana_varijabla naziv="DomainObject.PlaniraniZavrsetakDatum_1">8. lipnja 2020.</derivirana_varijabla>
  </DomainObject.PlaniraniZavrsetakDatum>
  <DomainObject.PlaniraniPocetakDatum>
    <izvorni_sadrzaj>8. lipnja 2020.</izvorni_sadrzaj>
    <derivirana_varijabla naziv="DomainObject.PlaniraniPocetakDatum_1">8. lipnja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10:40</izvorni_sadrzaj>
    <derivirana_varijabla naziv="DomainObject.PlaniraniZavrsetakVrijeme_1">10:40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2020.</izvorni_sadrzaj>
    <derivirana_varijabla naziv="DomainObject.Zapisnik.DatumKreiranja_1">8. lipnja 2020.</derivirana_varijabla>
  </DomainObject.Zapisnik.DatumKreiranja>
  <DomainObject.Zapisnik.ImovinskaKorist>
    <izvorni_sadrzaj/>
    <derivirana_varijabla naziv="DomainObject.Zapisnik.ImovinskaKorist_1"/>
  </DomainObject.Zapisnik.ImovinskaKorist>
  <DomainObject.Zapisnik.Oznaka>
    <izvorni_sadrzaj>St-117/2019-150</izvorni_sadrzaj>
    <derivirana_varijabla naziv="DomainObject.Zapisnik.Oznaka_1">St-117/2019-150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14.5.2020. spis u pisarnici-ročište 8.6.</izvorni_sadrzaj>
    <derivirana_varijabla naziv="DomainObject.Predmet.Opis_1">14.5.2020. spis u pisarnici-ročište 8.6.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zvorni_sadrzaj>
    <derivirana_varijabla naziv="DomainObject.Predmet.OstaliListFormated_1">
      <item>Nikola Vaić</item>
    </derivirana_varijabla>
  </DomainObject.Predmet.OstaliListFormated>
  <DomainObject.Predmet.OstaliListFormatedOIB>
    <izvorni_sadrzaj>
      <item>Nikola Vaić, OIB 24178821418</item>
    </izvorni_sadrzaj>
    <derivirana_varijabla naziv="DomainObject.Predmet.OstaliListFormatedOIB_1">
      <item>Nikola Vaić, OIB 24178821418</item>
    </derivirana_varijabla>
  </DomainObject.Predmet.OstaliListFormatedOIB>
  <DomainObject.Predmet.OstaliListFormatedWithAdress>
    <izvorni_sadrzaj>
      <item>Nikola Vaić</item>
    </izvorni_sadrzaj>
    <derivirana_varijabla naziv="DomainObject.Predmet.OstaliListFormatedWithAdress_1">
      <item>Nikola Vaić</item>
    </derivirana_varijabla>
  </DomainObject.Predmet.OstaliListFormatedWithAdress>
  <DomainObject.Predmet.OstaliListFormatedWithAdressOIB>
    <izvorni_sadrzaj>
      <item>Nikola Vaić, OIB 24178821418</item>
    </izvorni_sadrzaj>
    <derivirana_varijabla naziv="DomainObject.Predmet.OstaliListFormatedWithAdressOIB_1">
      <item>Nikola Vaić, OIB 24178821418</item>
    </derivirana_varijabla>
  </DomainObject.Predmet.OstaliListFormatedWithAdressOIB>
  <DomainObject.Predmet.OstaliListNazivFormated>
    <izvorni_sadrzaj>
      <item>Nikola Vaić</item>
    </izvorni_sadrzaj>
    <derivirana_varijabla naziv="DomainObject.Predmet.OstaliListNazivFormated_1">
      <item>Nikola Vaić</item>
    </derivirana_varijabla>
  </DomainObject.Predmet.OstaliListNazivFormated>
  <DomainObject.Predmet.OstaliListNazivFormatedOIB>
    <izvorni_sadrzaj>
      <item>Nikola Vaić, OIB 24178821418</item>
    </izvorni_sadrzaj>
    <derivirana_varijabla naziv="DomainObject.Predmet.OstaliListNazivFormatedOIB_1">
      <item>Nikola Vaić, OIB 24178821418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2020.</izvorni_sadrzaj>
    <derivirana_varijabla naziv="DomainObject.Datum_1">8. lipnja 2020.</derivirana_varijabla>
  </DomainObject.Datum>
  <DomainObject.PoslovniBrojDokumenta>
    <izvorni_sadrzaj>St-117/2019-150</izvorni_sadrzaj>
    <derivirana_varijabla naziv="DomainObject.PoslovniBrojDokumenta_1">St-117/2019-150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zvorni_sadrzaj>
    <derivirana_varijabla naziv="DomainObject.Predmet.SudioniciListNaziv_1">
      <item>FINANCIJSKA AGENCIJA, RC RIJEKA, PODRUŽNICA PULA, PULA</item>
      <item>ULJANIK Strojogradnja Diesel d.d. PULA</item>
      <item>Nikola Vaić</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zvorni_sadrzaj>
    <derivirana_varijabla naziv="DomainObject.Predmet.SudioniciListNazivOIB_1">
      <item>, OIB 85821130368</item>
      <item>, OIB 35951488983</item>
      <item>, OIB 24178821418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EFB2CC-83AC-4143-8DA0-5AEBFA2F03C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5</properties:Pages>
  <properties:Words>1466</properties:Words>
  <properties:Characters>8230</properties:Characters>
  <properties:Lines>225</properties:Lines>
  <properties:Paragraphs>81</properties:Paragraphs>
  <properties:TotalTime>147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9773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2020-06-08T06:59:00Z</dcterms:created>
  <dc:creator>Sanja Lakošeljac</dc:creator>
  <cp:lastModifiedBy>Sanja Prodan</cp:lastModifiedBy>
  <cp:lastPrinted>2020-06-08T08:09:00Z</cp:lastPrinted>
  <dcterms:modified xmlns:xsi="http://www.w3.org/2001/XMLSchema-instance" xsi:type="dcterms:W3CDTF">2020-06-08T12:07:00Z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St-117/2019-150 / Zapisnik - Skupština vjerovnika (St-117-2019-spomen dom zapisnik sa skupštine vjerovnika.docx)</vt:lpwstr>
  </prop:property>
  <prop:property fmtid="{D5CDD505-2E9C-101B-9397-08002B2CF9AE}" pid="4" name="CC_coloring">
    <vt:bool>false</vt:bool>
  </prop:property>
  <prop:property fmtid="{D5CDD505-2E9C-101B-9397-08002B2CF9AE}" pid="5" name="BrojStranica">
    <vt:i4>5</vt:i4>
  </prop:property>
</prop:Properties>
</file>